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7F172" w14:textId="233F185D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AB0BD2">
        <w:rPr>
          <w:rFonts w:ascii="Times New Roman" w:hAnsi="Times New Roman" w:cs="Times New Roman"/>
          <w:sz w:val="24"/>
          <w:szCs w:val="24"/>
        </w:rPr>
        <w:br/>
        <w:t>Bağımlılık ve Bağımlılıkla Mücadele</w:t>
      </w:r>
      <w:r w:rsidR="00233A8A">
        <w:rPr>
          <w:rFonts w:ascii="Times New Roman" w:hAnsi="Times New Roman" w:cs="Times New Roman"/>
          <w:sz w:val="24"/>
          <w:szCs w:val="24"/>
        </w:rPr>
        <w:t xml:space="preserve"> GSD 224</w:t>
      </w:r>
    </w:p>
    <w:p w14:paraId="3F366267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AB0BD2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2469E7E8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AB0BD2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0DF264A2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AB0BD2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270B5AEB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AB0BD2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9ABA875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AB0BD2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496A8E75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AB0BD2">
        <w:rPr>
          <w:rFonts w:ascii="Times New Roman" w:hAnsi="Times New Roman" w:cs="Times New Roman"/>
          <w:sz w:val="24"/>
          <w:szCs w:val="24"/>
        </w:rPr>
        <w:br/>
        <w:t>Bu dersin amacı, bağımlılık türlerini tanıtmak, bağımlılığın birey ve toplum üzerindeki etkilerini açıklamak ve bağımlılıkla mücadelede etkili yöntemler hakkında bilgi vermektir.</w:t>
      </w:r>
    </w:p>
    <w:p w14:paraId="17E80562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B234323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Bağımlılık kavramı ve tarihçesi</w:t>
      </w:r>
    </w:p>
    <w:p w14:paraId="52D37AF1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Madde bağımlılığı türleri (alkol, sigara, uyuşturucu)</w:t>
      </w:r>
    </w:p>
    <w:p w14:paraId="1620589A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Davranışsal bağımlılıklar (teknoloji, oyun, kumar vb.)</w:t>
      </w:r>
    </w:p>
    <w:p w14:paraId="71F3D8BE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Bağımlılığın nedenleri ve sonuçları</w:t>
      </w:r>
    </w:p>
    <w:p w14:paraId="32CEF832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Bireysel, ailevi ve toplumsal etkiler</w:t>
      </w:r>
    </w:p>
    <w:p w14:paraId="491463B7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Bağımlılıkla mücadele stratejileri</w:t>
      </w:r>
    </w:p>
    <w:p w14:paraId="2E423D3F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Önleyici eğitim çalışmaları</w:t>
      </w:r>
    </w:p>
    <w:p w14:paraId="3E346497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Rehabilitasyon ve tedavi yaklaşımları</w:t>
      </w:r>
    </w:p>
    <w:p w14:paraId="7B03D25D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Türkiye'de bağımlılıkla mücadele politikaları</w:t>
      </w:r>
    </w:p>
    <w:p w14:paraId="5CAA2DFF" w14:textId="77777777" w:rsidR="00AB0BD2" w:rsidRPr="00AB0BD2" w:rsidRDefault="00AB0BD2" w:rsidP="00AB0BD2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STK’ların ve devlet kurumlarının rolü</w:t>
      </w:r>
    </w:p>
    <w:p w14:paraId="07B3855A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AB0BD2">
        <w:rPr>
          <w:rFonts w:ascii="Times New Roman" w:hAnsi="Times New Roman" w:cs="Times New Roman"/>
          <w:sz w:val="24"/>
          <w:szCs w:val="24"/>
        </w:rPr>
        <w:br/>
        <w:t>Yok</w:t>
      </w:r>
    </w:p>
    <w:p w14:paraId="0D0F8EE3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AB0BD2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28E94EFE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1988266A" w14:textId="77777777" w:rsidR="00AB0BD2" w:rsidRPr="00AB0BD2" w:rsidRDefault="00AB0BD2" w:rsidP="00AB0BD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Bağımlılık türlerini açıklar.</w:t>
      </w:r>
    </w:p>
    <w:p w14:paraId="17367692" w14:textId="77777777" w:rsidR="00AB0BD2" w:rsidRPr="00AB0BD2" w:rsidRDefault="00AB0BD2" w:rsidP="00AB0BD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Bağımlılığın birey ve toplum üzerindeki etkilerini analiz eder.</w:t>
      </w:r>
    </w:p>
    <w:p w14:paraId="1F6F6C26" w14:textId="77777777" w:rsidR="00AB0BD2" w:rsidRPr="00AB0BD2" w:rsidRDefault="00AB0BD2" w:rsidP="00AB0BD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Bağımlılıkla mücadelede uygulanan yöntemleri sıralar.</w:t>
      </w:r>
    </w:p>
    <w:p w14:paraId="1094AE9F" w14:textId="77777777" w:rsidR="00AB0BD2" w:rsidRPr="00AB0BD2" w:rsidRDefault="00AB0BD2" w:rsidP="00AB0BD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lastRenderedPageBreak/>
        <w:t>Önleyici çalışmaları değerlendirir.</w:t>
      </w:r>
    </w:p>
    <w:p w14:paraId="32FBC1CF" w14:textId="77777777" w:rsidR="00AB0BD2" w:rsidRPr="00AB0BD2" w:rsidRDefault="00AB0BD2" w:rsidP="00AB0BD2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Farkındalık kazandırıcı öneriler geliştirir.</w:t>
      </w:r>
    </w:p>
    <w:p w14:paraId="7F46F6F1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AB0BD2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607C6619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AB0BD2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1F65B250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AB0BD2">
        <w:rPr>
          <w:rFonts w:ascii="Times New Roman" w:hAnsi="Times New Roman" w:cs="Times New Roman"/>
          <w:sz w:val="24"/>
          <w:szCs w:val="24"/>
        </w:rPr>
        <w:br/>
        <w:t>Vize: %40</w:t>
      </w:r>
      <w:r w:rsidRPr="00AB0BD2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1B7669C0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8C3B78E" w14:textId="77777777" w:rsidR="00AB0BD2" w:rsidRPr="00AB0BD2" w:rsidRDefault="00AB0BD2" w:rsidP="00AB0BD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Yeşilay Yayınları ve Eğitim Kitapçıkları</w:t>
      </w:r>
    </w:p>
    <w:p w14:paraId="77657D07" w14:textId="77777777" w:rsidR="00AB0BD2" w:rsidRPr="00AB0BD2" w:rsidRDefault="00AB0BD2" w:rsidP="00AB0BD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WHO Raporları</w:t>
      </w:r>
    </w:p>
    <w:p w14:paraId="0B7A6976" w14:textId="77777777" w:rsidR="00AB0BD2" w:rsidRPr="00AB0BD2" w:rsidRDefault="00AB0BD2" w:rsidP="00AB0BD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Akademik makaleler ve vaka analizleri</w:t>
      </w:r>
    </w:p>
    <w:p w14:paraId="722C8757" w14:textId="77777777" w:rsidR="00AB0BD2" w:rsidRPr="00AB0BD2" w:rsidRDefault="00AB0BD2" w:rsidP="00AB0BD2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Rehberlik ve Psikolojik Danışmanlık notları</w:t>
      </w:r>
    </w:p>
    <w:p w14:paraId="31510CA4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461"/>
      </w:tblGrid>
      <w:tr w:rsidR="00AB0BD2" w:rsidRPr="00AB0BD2" w14:paraId="74B00952" w14:textId="77777777" w:rsidTr="00AB0B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5EC91F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08566010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AB0BD2" w:rsidRPr="00AB0BD2" w14:paraId="4A27F570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281E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7E1D6E93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Bağımlılık kavramı ve genel tanımlar</w:t>
            </w:r>
          </w:p>
        </w:tc>
      </w:tr>
      <w:tr w:rsidR="00AB0BD2" w:rsidRPr="00AB0BD2" w14:paraId="46E5F575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FA33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5F25C43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Madde bağımlılığına genel bakış</w:t>
            </w:r>
          </w:p>
        </w:tc>
      </w:tr>
      <w:tr w:rsidR="00AB0BD2" w:rsidRPr="00AB0BD2" w14:paraId="5CDF11D7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06642A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333D973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Tütün ve alkol bağımlılığı</w:t>
            </w:r>
          </w:p>
        </w:tc>
      </w:tr>
      <w:tr w:rsidR="00AB0BD2" w:rsidRPr="00AB0BD2" w14:paraId="24BBBDB9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BC3E6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74B37C7D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Uyuşturucu maddeler ve etkileri</w:t>
            </w:r>
          </w:p>
        </w:tc>
      </w:tr>
      <w:tr w:rsidR="00AB0BD2" w:rsidRPr="00AB0BD2" w14:paraId="5F1ED8CA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A34DA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727A767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Davranışsal bağımlılıklar</w:t>
            </w:r>
          </w:p>
        </w:tc>
      </w:tr>
      <w:tr w:rsidR="00AB0BD2" w:rsidRPr="00AB0BD2" w14:paraId="64E3AEFC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FB47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016A44F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Bağımlılığın nedenleri ve psikolojik temelleri</w:t>
            </w:r>
          </w:p>
        </w:tc>
      </w:tr>
      <w:tr w:rsidR="00AB0BD2" w:rsidRPr="00AB0BD2" w14:paraId="3FF88A80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CE6CC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22EED89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Ailede ve toplumda bağımlılık etkileri</w:t>
            </w:r>
          </w:p>
        </w:tc>
      </w:tr>
      <w:tr w:rsidR="00AB0BD2" w:rsidRPr="00AB0BD2" w14:paraId="4648C3E2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E6225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63BF8B1D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AB0BD2" w:rsidRPr="00AB0BD2" w14:paraId="60ED148F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8F819A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4C6BDC3E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Mücadele stratejileri ve örnek uygulamalar</w:t>
            </w:r>
          </w:p>
        </w:tc>
      </w:tr>
      <w:tr w:rsidR="00AB0BD2" w:rsidRPr="00AB0BD2" w14:paraId="00EFC0C7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A8A3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1AD538C6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Önleyici eğitim programları</w:t>
            </w:r>
          </w:p>
        </w:tc>
      </w:tr>
      <w:tr w:rsidR="00AB0BD2" w:rsidRPr="00AB0BD2" w14:paraId="079141EB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3494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46DF822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Rehabilitasyon ve tedavi yöntemleri</w:t>
            </w:r>
          </w:p>
        </w:tc>
      </w:tr>
      <w:tr w:rsidR="00AB0BD2" w:rsidRPr="00AB0BD2" w14:paraId="202B632B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9A7616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42B1202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Türkiye’de politikalar ve uygulamalar</w:t>
            </w:r>
          </w:p>
        </w:tc>
      </w:tr>
      <w:tr w:rsidR="00AB0BD2" w:rsidRPr="00AB0BD2" w14:paraId="72012412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82AC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71DE236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STK’lar ve kamu kuruluşlarının rolü</w:t>
            </w:r>
          </w:p>
        </w:tc>
      </w:tr>
      <w:tr w:rsidR="00AB0BD2" w:rsidRPr="00AB0BD2" w14:paraId="3D92D793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D1B7E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78891260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4564EF0E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50"/>
        <w:gridCol w:w="3292"/>
        <w:gridCol w:w="1630"/>
      </w:tblGrid>
      <w:tr w:rsidR="00AB0BD2" w:rsidRPr="00AB0BD2" w14:paraId="516F1E5F" w14:textId="77777777" w:rsidTr="00AB0B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33BEF5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783192C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20D97520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AB0BD2" w:rsidRPr="00AB0BD2" w14:paraId="3B11BB00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ED02DF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DÖÇ-1: Bağımlılık türlerini tanımlar.</w:t>
            </w:r>
          </w:p>
        </w:tc>
        <w:tc>
          <w:tcPr>
            <w:tcW w:w="0" w:type="auto"/>
            <w:vAlign w:val="center"/>
            <w:hideMark/>
          </w:tcPr>
          <w:p w14:paraId="5593EF1D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27491E0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AB0BD2" w:rsidRPr="00AB0BD2" w14:paraId="6E946B19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FBB4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DÖÇ-2: Bağımlılığın etkilerini analiz eder.</w:t>
            </w:r>
          </w:p>
        </w:tc>
        <w:tc>
          <w:tcPr>
            <w:tcW w:w="0" w:type="auto"/>
            <w:vAlign w:val="center"/>
            <w:hideMark/>
          </w:tcPr>
          <w:p w14:paraId="5200692F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74D01A7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AB0BD2" w:rsidRPr="00AB0BD2" w14:paraId="6223770D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DD8183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DÖÇ-3: Mücadele yöntemlerini sıralar.</w:t>
            </w:r>
          </w:p>
        </w:tc>
        <w:tc>
          <w:tcPr>
            <w:tcW w:w="0" w:type="auto"/>
            <w:vAlign w:val="center"/>
            <w:hideMark/>
          </w:tcPr>
          <w:p w14:paraId="22BE59EE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7B8CC30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AB0BD2" w:rsidRPr="00AB0BD2" w14:paraId="72545E47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B29E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DÖÇ-4: Önleme faaliyetlerini değerlendirir.</w:t>
            </w:r>
          </w:p>
        </w:tc>
        <w:tc>
          <w:tcPr>
            <w:tcW w:w="0" w:type="auto"/>
            <w:vAlign w:val="center"/>
            <w:hideMark/>
          </w:tcPr>
          <w:p w14:paraId="2CA275C1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6F8C3EDC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AB0BD2" w:rsidRPr="00AB0BD2" w14:paraId="3DE7A54C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B1BA6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DÖÇ-5: Farkındalık önerileri geliştirir.</w:t>
            </w:r>
          </w:p>
        </w:tc>
        <w:tc>
          <w:tcPr>
            <w:tcW w:w="0" w:type="auto"/>
            <w:vAlign w:val="center"/>
            <w:hideMark/>
          </w:tcPr>
          <w:p w14:paraId="2249284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6B9B3FB3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7ABD2468" w14:textId="77777777" w:rsidR="00AB0BD2" w:rsidRPr="00AB0BD2" w:rsidRDefault="00000000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D2F4A08">
          <v:rect id="_x0000_i1025" style="width:0;height:1.5pt" o:hrstd="t" o:hr="t" fillcolor="#a0a0a0" stroked="f"/>
        </w:pict>
      </w:r>
    </w:p>
    <w:p w14:paraId="7B0000AC" w14:textId="18EC08B0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AB0BD2">
        <w:rPr>
          <w:rFonts w:ascii="Times New Roman" w:hAnsi="Times New Roman" w:cs="Times New Roman"/>
          <w:sz w:val="24"/>
          <w:szCs w:val="24"/>
        </w:rPr>
        <w:br/>
        <w:t>Addiction and Fighting</w:t>
      </w:r>
      <w:r w:rsidR="00233A8A">
        <w:rPr>
          <w:rFonts w:ascii="Times New Roman" w:hAnsi="Times New Roman" w:cs="Times New Roman"/>
          <w:sz w:val="24"/>
          <w:szCs w:val="24"/>
        </w:rPr>
        <w:t xml:space="preserve"> Against</w:t>
      </w:r>
      <w:r w:rsidRPr="00AB0BD2">
        <w:rPr>
          <w:rFonts w:ascii="Times New Roman" w:hAnsi="Times New Roman" w:cs="Times New Roman"/>
          <w:sz w:val="24"/>
          <w:szCs w:val="24"/>
        </w:rPr>
        <w:t xml:space="preserve"> Addiction</w:t>
      </w:r>
    </w:p>
    <w:p w14:paraId="4A26C424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AB0BD2">
        <w:rPr>
          <w:rFonts w:ascii="Times New Roman" w:hAnsi="Times New Roman" w:cs="Times New Roman"/>
          <w:sz w:val="24"/>
          <w:szCs w:val="24"/>
        </w:rPr>
        <w:br/>
        <w:t>Turkish</w:t>
      </w:r>
    </w:p>
    <w:p w14:paraId="4C3F6415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AB0BD2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36EF4CA6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AB0BD2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155C600A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AB0BD2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13DD0A0C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AB0BD2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21D71A7F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AB0BD2">
        <w:rPr>
          <w:rFonts w:ascii="Times New Roman" w:hAnsi="Times New Roman" w:cs="Times New Roman"/>
          <w:sz w:val="24"/>
          <w:szCs w:val="24"/>
        </w:rPr>
        <w:br/>
        <w:t>The aim of this course is to introduce types of addiction, explain their effects on individuals and society, and provide knowledge about effective methods in combating addiction.</w:t>
      </w:r>
    </w:p>
    <w:p w14:paraId="54202D16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716E929C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Definition and history of addiction</w:t>
      </w:r>
    </w:p>
    <w:p w14:paraId="39FB60E9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Types of substance addiction (alcohol, tobacco, drugs)</w:t>
      </w:r>
    </w:p>
    <w:p w14:paraId="7BC19665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Behavioral addictions (technology, gambling, etc.)</w:t>
      </w:r>
    </w:p>
    <w:p w14:paraId="4CB39308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Causes and consequences of addiction</w:t>
      </w:r>
    </w:p>
    <w:p w14:paraId="201C7AF1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Effects on individuals, families, and communities</w:t>
      </w:r>
    </w:p>
    <w:p w14:paraId="7FA52BA4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lastRenderedPageBreak/>
        <w:t>Strategies for combating addiction</w:t>
      </w:r>
    </w:p>
    <w:p w14:paraId="7E882657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Preventive education programs</w:t>
      </w:r>
    </w:p>
    <w:p w14:paraId="4833C9DF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Rehabilitation and treatment approaches</w:t>
      </w:r>
    </w:p>
    <w:p w14:paraId="05D44A01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Addiction policies in Turkey</w:t>
      </w:r>
    </w:p>
    <w:p w14:paraId="3C27C19C" w14:textId="77777777" w:rsidR="00AB0BD2" w:rsidRPr="00AB0BD2" w:rsidRDefault="00AB0BD2" w:rsidP="00AB0BD2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Role of NGOs and public institutions</w:t>
      </w:r>
    </w:p>
    <w:p w14:paraId="5C3B4ED1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AB0BD2">
        <w:rPr>
          <w:rFonts w:ascii="Times New Roman" w:hAnsi="Times New Roman" w:cs="Times New Roman"/>
          <w:sz w:val="24"/>
          <w:szCs w:val="24"/>
        </w:rPr>
        <w:br/>
        <w:t>None</w:t>
      </w:r>
    </w:p>
    <w:p w14:paraId="6A4B9D43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AB0BD2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71DCFE69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4618F1A3" w14:textId="77777777" w:rsidR="00AB0BD2" w:rsidRPr="00AB0BD2" w:rsidRDefault="00AB0BD2" w:rsidP="00AB0BD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Explains types of addiction.</w:t>
      </w:r>
    </w:p>
    <w:p w14:paraId="45FADED8" w14:textId="77777777" w:rsidR="00AB0BD2" w:rsidRPr="00AB0BD2" w:rsidRDefault="00AB0BD2" w:rsidP="00AB0BD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Analyzes the impact of addiction on individuals and society.</w:t>
      </w:r>
    </w:p>
    <w:p w14:paraId="4443DC23" w14:textId="77777777" w:rsidR="00AB0BD2" w:rsidRPr="00AB0BD2" w:rsidRDefault="00AB0BD2" w:rsidP="00AB0BD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Lists methods used to combat addiction.</w:t>
      </w:r>
    </w:p>
    <w:p w14:paraId="7A60F21E" w14:textId="77777777" w:rsidR="00AB0BD2" w:rsidRPr="00AB0BD2" w:rsidRDefault="00AB0BD2" w:rsidP="00AB0BD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Evaluates preventive efforts.</w:t>
      </w:r>
    </w:p>
    <w:p w14:paraId="74356D12" w14:textId="77777777" w:rsidR="00AB0BD2" w:rsidRPr="00AB0BD2" w:rsidRDefault="00AB0BD2" w:rsidP="00AB0BD2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Develops awareness-raising suggestions.</w:t>
      </w:r>
    </w:p>
    <w:p w14:paraId="40A63543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AB0BD2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43563091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AB0BD2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5C9213B9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AB0BD2">
        <w:rPr>
          <w:rFonts w:ascii="Times New Roman" w:hAnsi="Times New Roman" w:cs="Times New Roman"/>
          <w:sz w:val="24"/>
          <w:szCs w:val="24"/>
        </w:rPr>
        <w:br/>
        <w:t>Midterm: 40%</w:t>
      </w:r>
      <w:r w:rsidRPr="00AB0BD2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6B0B935F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36218452" w14:textId="77777777" w:rsidR="00AB0BD2" w:rsidRPr="00AB0BD2" w:rsidRDefault="00AB0BD2" w:rsidP="00AB0BD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Publications from the Green Crescent</w:t>
      </w:r>
    </w:p>
    <w:p w14:paraId="3EDE0B57" w14:textId="77777777" w:rsidR="00AB0BD2" w:rsidRPr="00AB0BD2" w:rsidRDefault="00AB0BD2" w:rsidP="00AB0BD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WHO reports</w:t>
      </w:r>
    </w:p>
    <w:p w14:paraId="6765E25E" w14:textId="77777777" w:rsidR="00AB0BD2" w:rsidRPr="00AB0BD2" w:rsidRDefault="00AB0BD2" w:rsidP="00AB0BD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Academic articles and case studies</w:t>
      </w:r>
    </w:p>
    <w:p w14:paraId="4AAA2137" w14:textId="77777777" w:rsidR="00AB0BD2" w:rsidRPr="00AB0BD2" w:rsidRDefault="00AB0BD2" w:rsidP="00AB0BD2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sz w:val="24"/>
          <w:szCs w:val="24"/>
        </w:rPr>
        <w:t>Guidance and counseling notes</w:t>
      </w:r>
    </w:p>
    <w:p w14:paraId="7BC9187D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614"/>
      </w:tblGrid>
      <w:tr w:rsidR="00AB0BD2" w:rsidRPr="00AB0BD2" w14:paraId="7C12ED94" w14:textId="77777777" w:rsidTr="00AB0B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CBD679F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393D347A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AB0BD2" w:rsidRPr="00AB0BD2" w14:paraId="65665FB5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314EF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67AFFC13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Concept and definitions of addiction</w:t>
            </w:r>
          </w:p>
        </w:tc>
      </w:tr>
      <w:tr w:rsidR="00AB0BD2" w:rsidRPr="00AB0BD2" w14:paraId="7BF4BE86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297C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7E3615F1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Overview of substance addiction</w:t>
            </w:r>
          </w:p>
        </w:tc>
      </w:tr>
      <w:tr w:rsidR="00AB0BD2" w:rsidRPr="00AB0BD2" w14:paraId="322CACB5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E242C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25FE91D0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Tobacco and alcohol addiction</w:t>
            </w:r>
          </w:p>
        </w:tc>
      </w:tr>
      <w:tr w:rsidR="00AB0BD2" w:rsidRPr="00AB0BD2" w14:paraId="20AA6047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EA74EA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1B943B0F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Drugs and their effects</w:t>
            </w:r>
          </w:p>
        </w:tc>
      </w:tr>
      <w:tr w:rsidR="00AB0BD2" w:rsidRPr="00AB0BD2" w14:paraId="1FCA68C5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C559D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5</w:t>
            </w:r>
          </w:p>
        </w:tc>
        <w:tc>
          <w:tcPr>
            <w:tcW w:w="0" w:type="auto"/>
            <w:vAlign w:val="center"/>
            <w:hideMark/>
          </w:tcPr>
          <w:p w14:paraId="7CAD4F5C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Behavioral addictions</w:t>
            </w:r>
          </w:p>
        </w:tc>
      </w:tr>
      <w:tr w:rsidR="00AB0BD2" w:rsidRPr="00AB0BD2" w14:paraId="50EC78C6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21A3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3E54A93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Causes and psychological bases of addiction</w:t>
            </w:r>
          </w:p>
        </w:tc>
      </w:tr>
      <w:tr w:rsidR="00AB0BD2" w:rsidRPr="00AB0BD2" w14:paraId="334CD0C1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21CF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6F7D41A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Addiction effects in families and society</w:t>
            </w:r>
          </w:p>
        </w:tc>
      </w:tr>
      <w:tr w:rsidR="00AB0BD2" w:rsidRPr="00AB0BD2" w14:paraId="4F9C2432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1465F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57255E36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AB0BD2" w:rsidRPr="00AB0BD2" w14:paraId="58A95B5B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55F31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18C1AA2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Strategies and practices in combating addiction</w:t>
            </w:r>
          </w:p>
        </w:tc>
      </w:tr>
      <w:tr w:rsidR="00AB0BD2" w:rsidRPr="00AB0BD2" w14:paraId="6CB0FCED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228CF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6C86066A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Preventive education programs</w:t>
            </w:r>
          </w:p>
        </w:tc>
      </w:tr>
      <w:tr w:rsidR="00AB0BD2" w:rsidRPr="00AB0BD2" w14:paraId="20495363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E40A01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3360B695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Rehabilitation and treatment approaches</w:t>
            </w:r>
          </w:p>
        </w:tc>
      </w:tr>
      <w:tr w:rsidR="00AB0BD2" w:rsidRPr="00AB0BD2" w14:paraId="3EE07B85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10CDF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77BA3DC4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National policies and practices in Turkey</w:t>
            </w:r>
          </w:p>
        </w:tc>
      </w:tr>
      <w:tr w:rsidR="00AB0BD2" w:rsidRPr="00AB0BD2" w14:paraId="7FD9ACA5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F65C6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2F202935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Role of NGOs and state institutions</w:t>
            </w:r>
          </w:p>
        </w:tc>
      </w:tr>
      <w:tr w:rsidR="00AB0BD2" w:rsidRPr="00AB0BD2" w14:paraId="131202BF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C1205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780280BE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35000778" w14:textId="77777777" w:rsidR="00AB0BD2" w:rsidRPr="00AB0BD2" w:rsidRDefault="00AB0BD2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AB0BD2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2"/>
        <w:gridCol w:w="3477"/>
        <w:gridCol w:w="1953"/>
      </w:tblGrid>
      <w:tr w:rsidR="00AB0BD2" w:rsidRPr="00AB0BD2" w14:paraId="4F6F278E" w14:textId="77777777" w:rsidTr="00AB0BD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2B5544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62730744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71EA9551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AB0BD2" w:rsidRPr="00AB0BD2" w14:paraId="32F3C1EA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D5869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CLO-1: Defines addiction types.</w:t>
            </w:r>
          </w:p>
        </w:tc>
        <w:tc>
          <w:tcPr>
            <w:tcW w:w="0" w:type="auto"/>
            <w:vAlign w:val="center"/>
            <w:hideMark/>
          </w:tcPr>
          <w:p w14:paraId="1045AE95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5C47361C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AB0BD2" w:rsidRPr="00AB0BD2" w14:paraId="0EF5AEDC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62FD82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CLO-2: Analyzes addiction impacts.</w:t>
            </w:r>
          </w:p>
        </w:tc>
        <w:tc>
          <w:tcPr>
            <w:tcW w:w="0" w:type="auto"/>
            <w:vAlign w:val="center"/>
            <w:hideMark/>
          </w:tcPr>
          <w:p w14:paraId="0CA4335B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1252D65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AB0BD2" w:rsidRPr="00AB0BD2" w14:paraId="6488A8D2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41ECF1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CLO-3: Lists combating methods.</w:t>
            </w:r>
          </w:p>
        </w:tc>
        <w:tc>
          <w:tcPr>
            <w:tcW w:w="0" w:type="auto"/>
            <w:vAlign w:val="center"/>
            <w:hideMark/>
          </w:tcPr>
          <w:p w14:paraId="362B83D0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3E6C8720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AB0BD2" w:rsidRPr="00AB0BD2" w14:paraId="01367137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16417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CLO-4: Evaluates preventive efforts.</w:t>
            </w:r>
          </w:p>
        </w:tc>
        <w:tc>
          <w:tcPr>
            <w:tcW w:w="0" w:type="auto"/>
            <w:vAlign w:val="center"/>
            <w:hideMark/>
          </w:tcPr>
          <w:p w14:paraId="3B29C476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4C62B13E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AB0BD2" w:rsidRPr="00AB0BD2" w14:paraId="0BFAD40A" w14:textId="77777777" w:rsidTr="00AB0B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A20EB8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CLO-5: Develops awareness strategies.</w:t>
            </w:r>
          </w:p>
        </w:tc>
        <w:tc>
          <w:tcPr>
            <w:tcW w:w="0" w:type="auto"/>
            <w:vAlign w:val="center"/>
            <w:hideMark/>
          </w:tcPr>
          <w:p w14:paraId="041B641E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GMS.L.2</w:t>
            </w:r>
          </w:p>
        </w:tc>
        <w:tc>
          <w:tcPr>
            <w:tcW w:w="0" w:type="auto"/>
            <w:vAlign w:val="center"/>
            <w:hideMark/>
          </w:tcPr>
          <w:p w14:paraId="29DC8584" w14:textId="77777777" w:rsidR="00AB0BD2" w:rsidRPr="00AB0BD2" w:rsidRDefault="00AB0BD2" w:rsidP="00AB0BD2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B0BD2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3A28558B" w14:textId="77777777" w:rsidR="00BB10DB" w:rsidRPr="00AB0BD2" w:rsidRDefault="00BB10DB" w:rsidP="00AB0BD2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AB0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E7FEE"/>
    <w:multiLevelType w:val="multilevel"/>
    <w:tmpl w:val="22D4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3A5DB9"/>
    <w:multiLevelType w:val="multilevel"/>
    <w:tmpl w:val="8934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1E56B2"/>
    <w:multiLevelType w:val="multilevel"/>
    <w:tmpl w:val="4B5A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7A3422"/>
    <w:multiLevelType w:val="multilevel"/>
    <w:tmpl w:val="7018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9A549E"/>
    <w:multiLevelType w:val="multilevel"/>
    <w:tmpl w:val="0EDC5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F2123A"/>
    <w:multiLevelType w:val="multilevel"/>
    <w:tmpl w:val="E4AE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6581802">
    <w:abstractNumId w:val="0"/>
  </w:num>
  <w:num w:numId="2" w16cid:durableId="439839987">
    <w:abstractNumId w:val="4"/>
  </w:num>
  <w:num w:numId="3" w16cid:durableId="663436845">
    <w:abstractNumId w:val="5"/>
  </w:num>
  <w:num w:numId="4" w16cid:durableId="711156866">
    <w:abstractNumId w:val="2"/>
  </w:num>
  <w:num w:numId="5" w16cid:durableId="769086858">
    <w:abstractNumId w:val="1"/>
  </w:num>
  <w:num w:numId="6" w16cid:durableId="798114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24A"/>
    <w:rsid w:val="00233A8A"/>
    <w:rsid w:val="003440AE"/>
    <w:rsid w:val="00371EB3"/>
    <w:rsid w:val="0066524A"/>
    <w:rsid w:val="00AB0BD2"/>
    <w:rsid w:val="00BB10DB"/>
    <w:rsid w:val="00BD79E9"/>
    <w:rsid w:val="00F7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8B2AC"/>
  <w15:chartTrackingRefBased/>
  <w15:docId w15:val="{42111395-B627-4E41-9DDE-D12DA5D5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65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65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652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65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652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652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652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652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652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652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652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652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6524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6524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6524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6524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6524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6524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65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65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6524A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65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65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6524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6524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6524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652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6524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652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5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7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2025-06-22T07:24:00Z</dcterms:created>
  <dcterms:modified xsi:type="dcterms:W3CDTF">2025-06-24T08:42:00Z</dcterms:modified>
</cp:coreProperties>
</file>